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7C32" w14:textId="77777777" w:rsidR="007D0B10" w:rsidRDefault="00B96B3E">
      <w:pPr>
        <w:pStyle w:val="1"/>
        <w:spacing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Пользовательское соглашение</w:t>
      </w:r>
    </w:p>
    <w:p w14:paraId="088D76E4" w14:textId="77777777" w:rsidR="007D0B10" w:rsidRDefault="007D0B10">
      <w:pPr>
        <w:pStyle w:val="a0"/>
        <w:spacing w:after="0"/>
        <w:contextualSpacing/>
        <w:jc w:val="both"/>
      </w:pPr>
    </w:p>
    <w:p w14:paraId="3616AB72" w14:textId="1FCF6EE1" w:rsidR="007D0B10" w:rsidRDefault="00B96B3E">
      <w:pPr>
        <w:pStyle w:val="a0"/>
        <w:tabs>
          <w:tab w:val="left" w:pos="54"/>
        </w:tabs>
        <w:spacing w:after="0"/>
        <w:contextualSpacing/>
        <w:jc w:val="both"/>
      </w:pPr>
      <w:r>
        <w:rPr>
          <w:color w:val="000000"/>
        </w:rPr>
        <w:t xml:space="preserve">Настоящее Пользовательское Соглашение регулирует правила пользования ресурсом </w:t>
      </w:r>
      <w:r w:rsidR="00566E93">
        <w:rPr>
          <w:rStyle w:val="a6"/>
          <w:color w:val="000000"/>
          <w:lang w:val="en-US"/>
        </w:rPr>
        <w:t>rieltorchat</w:t>
      </w:r>
      <w:r>
        <w:rPr>
          <w:rStyle w:val="a6"/>
          <w:color w:val="000000"/>
        </w:rPr>
        <w:t xml:space="preserve">.ru </w:t>
      </w:r>
      <w:r>
        <w:rPr>
          <w:rStyle w:val="a6"/>
          <w:b w:val="0"/>
          <w:bCs w:val="0"/>
          <w:color w:val="000000"/>
        </w:rPr>
        <w:t>(далее - Сайт) и представляет собой предложение ИП Кузнецова В.В. ИНН 420541000717 ОГРНИП 312420529800061 (далее – Администрация) заключить договор Пользователям сети Интернет (далее – Пользователь) на условиях, изложенных ниже.</w:t>
      </w:r>
    </w:p>
    <w:p w14:paraId="1EBC0B1C" w14:textId="6BB1D160" w:rsidR="007D0B10" w:rsidRDefault="00B96B3E">
      <w:pPr>
        <w:pStyle w:val="a0"/>
        <w:tabs>
          <w:tab w:val="left" w:pos="54"/>
        </w:tabs>
        <w:spacing w:after="0"/>
        <w:contextualSpacing/>
        <w:jc w:val="both"/>
      </w:pPr>
      <w:r>
        <w:rPr>
          <w:rStyle w:val="a6"/>
          <w:b w:val="0"/>
          <w:bCs w:val="0"/>
          <w:color w:val="000000"/>
        </w:rPr>
        <w:t xml:space="preserve">Перед использованием ресурса </w:t>
      </w:r>
      <w:r w:rsidR="00566E93">
        <w:rPr>
          <w:rStyle w:val="a6"/>
          <w:color w:val="000000"/>
          <w:lang w:val="en-US"/>
        </w:rPr>
        <w:t>rieltorchat</w:t>
      </w:r>
      <w:r>
        <w:rPr>
          <w:rStyle w:val="a6"/>
          <w:color w:val="000000"/>
        </w:rPr>
        <w:t>.ru</w:t>
      </w:r>
      <w:r>
        <w:rPr>
          <w:rStyle w:val="a6"/>
          <w:b w:val="0"/>
          <w:bCs w:val="0"/>
          <w:color w:val="000000"/>
        </w:rPr>
        <w:t xml:space="preserve"> Вам необходимо внимательно ознакомиться со всеми положениями настоящего Пользовательского Соглашения (далее – Соглашение), которые являются публичной офертой в соответствии со ст. 437, 438 ГК РФ.</w:t>
      </w:r>
    </w:p>
    <w:p w14:paraId="2F02EAB8" w14:textId="77777777" w:rsidR="007D0B10" w:rsidRDefault="007D0B10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color w:val="000000"/>
        </w:rPr>
      </w:pPr>
    </w:p>
    <w:p w14:paraId="1DF35B81" w14:textId="77777777" w:rsidR="007D0B10" w:rsidRDefault="00B96B3E">
      <w:pPr>
        <w:pStyle w:val="a0"/>
        <w:tabs>
          <w:tab w:val="left" w:pos="54"/>
        </w:tabs>
        <w:spacing w:after="0"/>
        <w:contextualSpacing/>
        <w:jc w:val="center"/>
      </w:pPr>
      <w:r>
        <w:rPr>
          <w:rStyle w:val="a6"/>
          <w:color w:val="000000"/>
        </w:rPr>
        <w:t>1. Термины и определения</w:t>
      </w:r>
    </w:p>
    <w:p w14:paraId="1C0A225B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</w:pPr>
      <w:r>
        <w:rPr>
          <w:rStyle w:val="a6"/>
          <w:b w:val="0"/>
          <w:bCs w:val="0"/>
          <w:color w:val="000000"/>
        </w:rPr>
        <w:t>1.1. В настоящем Соглашении используются следующие термины и определения:</w:t>
      </w:r>
    </w:p>
    <w:p w14:paraId="4BD4C344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>Администрация -</w:t>
      </w:r>
      <w:r>
        <w:rPr>
          <w:color w:val="000000"/>
        </w:rPr>
        <w:t xml:space="preserve"> </w:t>
      </w:r>
      <w:r>
        <w:t>ИП Кузнецов В.В. ИНН 420541000717 ОГРНИП 312420529800061.</w:t>
      </w:r>
    </w:p>
    <w:p w14:paraId="3C53E91C" w14:textId="36BC3CAC" w:rsidR="007D0B10" w:rsidRDefault="00566E93">
      <w:pPr>
        <w:pStyle w:val="a0"/>
        <w:tabs>
          <w:tab w:val="left" w:pos="54"/>
        </w:tabs>
        <w:spacing w:after="0"/>
        <w:contextualSpacing/>
        <w:jc w:val="both"/>
        <w:rPr>
          <w:color w:val="000000"/>
        </w:rPr>
      </w:pPr>
      <w:r>
        <w:rPr>
          <w:rStyle w:val="a6"/>
          <w:color w:val="000000"/>
          <w:lang w:val="en-US"/>
        </w:rPr>
        <w:t>Rieltorchat</w:t>
      </w:r>
      <w:r w:rsidR="00B96B3E">
        <w:rPr>
          <w:rStyle w:val="a6"/>
          <w:color w:val="000000"/>
        </w:rPr>
        <w:t xml:space="preserve"> и/или Сайт - </w:t>
      </w:r>
      <w:r w:rsidR="00B96B3E">
        <w:rPr>
          <w:rStyle w:val="a6"/>
          <w:b w:val="0"/>
          <w:bCs w:val="0"/>
          <w:color w:val="000000"/>
        </w:rPr>
        <w:t xml:space="preserve">Интернет ресурсы, размещенные в домене </w:t>
      </w:r>
      <w:r>
        <w:rPr>
          <w:rStyle w:val="a6"/>
          <w:color w:val="000000"/>
          <w:lang w:val="en-US"/>
        </w:rPr>
        <w:t>rieltorchat</w:t>
      </w:r>
      <w:r w:rsidR="00B96B3E">
        <w:rPr>
          <w:rStyle w:val="a6"/>
          <w:color w:val="000000"/>
        </w:rPr>
        <w:t>.ru</w:t>
      </w:r>
      <w:r w:rsidR="00B96B3E">
        <w:rPr>
          <w:rStyle w:val="a6"/>
          <w:b w:val="0"/>
          <w:bCs w:val="0"/>
          <w:color w:val="000000"/>
        </w:rPr>
        <w:t xml:space="preserve"> и всех его поддоменах, являющиеся совокупностью объектов интеллектуальной собственности (программа для ЭВМ, база данных, товарный знак, графическое оформление интерфейса/дизайн и др.) и информации, доступ к которому обеспечивается посредством сети Интернет.</w:t>
      </w:r>
    </w:p>
    <w:p w14:paraId="7A22B61A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  <w:rPr>
          <w:color w:val="000000"/>
        </w:rPr>
      </w:pPr>
      <w:r>
        <w:rPr>
          <w:rStyle w:val="a6"/>
          <w:color w:val="000000"/>
        </w:rPr>
        <w:t>Пользователь</w:t>
      </w:r>
      <w:r>
        <w:rPr>
          <w:rStyle w:val="a6"/>
          <w:b w:val="0"/>
          <w:bCs w:val="0"/>
          <w:color w:val="000000"/>
        </w:rPr>
        <w:t xml:space="preserve"> - дееспособное физическое лицо, обладающее необходимыми правомочиями, осуществляющее доступ к Сайту и его ресурсам, выразившее намерение присоединиться к настоящему Соглашению.</w:t>
      </w:r>
    </w:p>
    <w:p w14:paraId="20B108F8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  <w:rPr>
          <w:color w:val="000000"/>
        </w:rPr>
      </w:pPr>
      <w:r>
        <w:rPr>
          <w:rStyle w:val="a6"/>
          <w:color w:val="000000"/>
        </w:rPr>
        <w:t>Сервисы —</w:t>
      </w:r>
      <w:r>
        <w:rPr>
          <w:rStyle w:val="a6"/>
          <w:b w:val="0"/>
          <w:bCs w:val="0"/>
          <w:color w:val="000000"/>
        </w:rPr>
        <w:t xml:space="preserve"> доступные для Пользователей Сайта комплексы услуг (функциональные возможности, службы, инструменты).</w:t>
      </w:r>
    </w:p>
    <w:p w14:paraId="42B1DFF2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  <w:rPr>
          <w:color w:val="000000"/>
        </w:rPr>
      </w:pPr>
      <w:r>
        <w:rPr>
          <w:rStyle w:val="a6"/>
          <w:color w:val="000000"/>
        </w:rPr>
        <w:t xml:space="preserve">Пользовательское соглашение – </w:t>
      </w:r>
      <w:r>
        <w:rPr>
          <w:rStyle w:val="a6"/>
          <w:b w:val="0"/>
          <w:bCs w:val="0"/>
          <w:color w:val="000000"/>
        </w:rPr>
        <w:t>настоящее соглашение со всеми изменениями и дополнениями, а также Политика конфиденциальности, Лицензионное соглашение и прочие документы, определяющие работу Сайта и порядок использования его Сервисов.</w:t>
      </w:r>
    </w:p>
    <w:p w14:paraId="3CE91630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</w:pPr>
      <w:r>
        <w:rPr>
          <w:rStyle w:val="a6"/>
          <w:color w:val="000000"/>
        </w:rPr>
        <w:t>Личный кабинет -</w:t>
      </w:r>
      <w:r>
        <w:rPr>
          <w:rStyle w:val="a6"/>
          <w:b w:val="0"/>
          <w:bCs w:val="0"/>
          <w:color w:val="000000"/>
        </w:rPr>
        <w:t xml:space="preserve"> доступный Пользователю после его регистрации на Сайте интерфейс, позволяющий ему взаимодействовать с Сайтом в рамках предоставляемых сервисов.</w:t>
      </w:r>
    </w:p>
    <w:p w14:paraId="55051005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</w:pPr>
      <w:r>
        <w:rPr>
          <w:rStyle w:val="a6"/>
          <w:color w:val="000000"/>
        </w:rPr>
        <w:t>Контент –</w:t>
      </w:r>
      <w:r>
        <w:rPr>
          <w:rStyle w:val="a6"/>
          <w:b w:val="0"/>
          <w:bCs w:val="0"/>
          <w:color w:val="000000"/>
        </w:rPr>
        <w:t xml:space="preserve"> любая информация, предоставляемая Пользователем и/или Администрацией. </w:t>
      </w:r>
    </w:p>
    <w:p w14:paraId="3E446ED3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  <w:rPr>
          <w:color w:val="000000"/>
        </w:rPr>
      </w:pPr>
      <w:r>
        <w:rPr>
          <w:rStyle w:val="a6"/>
          <w:color w:val="000000"/>
        </w:rPr>
        <w:t xml:space="preserve">Объявление - </w:t>
      </w:r>
      <w:r>
        <w:rPr>
          <w:rStyle w:val="a6"/>
          <w:b w:val="0"/>
          <w:bCs w:val="0"/>
          <w:color w:val="000000"/>
        </w:rPr>
        <w:t xml:space="preserve"> информация, размещенная Пользователем на Сайте, адресованная неопределенному кругу лиц, включающая в себя сообщение с предложением об Объекте, его фотографии, цену и необходимую сопровождающую информацию.</w:t>
      </w:r>
      <w:r>
        <w:rPr>
          <w:rStyle w:val="a6"/>
          <w:b w:val="0"/>
          <w:bCs w:val="0"/>
          <w:color w:val="6600CC"/>
        </w:rPr>
        <w:t xml:space="preserve"> </w:t>
      </w:r>
    </w:p>
    <w:p w14:paraId="625C7AC7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  <w:rPr>
          <w:color w:val="000000"/>
        </w:rPr>
      </w:pPr>
      <w:r>
        <w:rPr>
          <w:rStyle w:val="a6"/>
          <w:color w:val="000000"/>
        </w:rPr>
        <w:t>Объект</w:t>
      </w:r>
      <w:r>
        <w:rPr>
          <w:rStyle w:val="a6"/>
          <w:b w:val="0"/>
          <w:bCs w:val="0"/>
          <w:color w:val="000000"/>
        </w:rPr>
        <w:t xml:space="preserve"> </w:t>
      </w:r>
      <w:r>
        <w:rPr>
          <w:rStyle w:val="a6"/>
          <w:b w:val="0"/>
          <w:bCs w:val="0"/>
          <w:i/>
          <w:iCs/>
          <w:color w:val="000000"/>
        </w:rPr>
        <w:t xml:space="preserve">– </w:t>
      </w:r>
      <w:r>
        <w:rPr>
          <w:rStyle w:val="a6"/>
          <w:b w:val="0"/>
          <w:bCs w:val="0"/>
          <w:color w:val="000000"/>
        </w:rPr>
        <w:t xml:space="preserve">любой объект недвижимости, на любой стадии строительства, информация о котором размещена на Сайте.  </w:t>
      </w:r>
    </w:p>
    <w:p w14:paraId="10DF143D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  <w:rPr>
          <w:color w:val="000000"/>
        </w:rPr>
      </w:pPr>
      <w:r>
        <w:rPr>
          <w:rStyle w:val="a6"/>
          <w:b w:val="0"/>
          <w:bCs w:val="0"/>
          <w:color w:val="000000"/>
        </w:rPr>
        <w:t>1.2. Термины и определения, применяемые в тексте настоящей Политики должны быть истрактованы только в  контексте и с учетом специфики настоящего документа.</w:t>
      </w:r>
    </w:p>
    <w:p w14:paraId="591829DF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  <w:rPr>
          <w:color w:val="000000"/>
        </w:rPr>
      </w:pPr>
      <w:r>
        <w:rPr>
          <w:rStyle w:val="a6"/>
          <w:b w:val="0"/>
          <w:bCs w:val="0"/>
          <w:color w:val="000000"/>
        </w:rPr>
        <w:t>При невозможности однозначного толкования терминов или определений в тексте Политики, Пользователю следует руководствоваться их толкованием, принятым в действующем законодательстве Российской Федерации, или в случае невозможности такового –  обычаями делового оборота.</w:t>
      </w:r>
    </w:p>
    <w:p w14:paraId="0F0B3551" w14:textId="77777777" w:rsidR="007D0B10" w:rsidRDefault="007D0B10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</w:rPr>
      </w:pPr>
    </w:p>
    <w:p w14:paraId="3C092E15" w14:textId="77777777" w:rsidR="007D0B10" w:rsidRDefault="00B96B3E">
      <w:pPr>
        <w:pStyle w:val="a0"/>
        <w:tabs>
          <w:tab w:val="left" w:pos="54"/>
        </w:tabs>
        <w:spacing w:after="0"/>
        <w:contextualSpacing/>
        <w:jc w:val="center"/>
        <w:rPr>
          <w:highlight w:val="yellow"/>
        </w:rPr>
      </w:pPr>
      <w:r>
        <w:rPr>
          <w:rStyle w:val="a6"/>
          <w:color w:val="000000"/>
        </w:rPr>
        <w:t>2</w:t>
      </w:r>
      <w:r>
        <w:rPr>
          <w:rStyle w:val="a6"/>
          <w:b w:val="0"/>
          <w:bCs w:val="0"/>
          <w:color w:val="000000"/>
        </w:rPr>
        <w:t xml:space="preserve">. </w:t>
      </w:r>
      <w:r>
        <w:rPr>
          <w:rStyle w:val="a6"/>
          <w:color w:val="000000"/>
        </w:rPr>
        <w:t>Общие положения</w:t>
      </w:r>
    </w:p>
    <w:p w14:paraId="4739A44F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2.1. Сайт предоставляет Пользователю возможность размещения и/или просмотра Объявлений, подчиненных тематике, связанной с объектами недвижимого имущества.</w:t>
      </w:r>
    </w:p>
    <w:p w14:paraId="09614BE3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2.2. Настоящее Пользовательское Соглашение является юридически обязательным соглашением между Администрацией и Пользователем, а также третьими лицами, чьи права и законные интересы могут быть затронуты действиями Пользователя.</w:t>
      </w:r>
    </w:p>
    <w:p w14:paraId="74A8E721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2.3. В случае, если Пользователь Сайта использует его Сервисы в рамках обозначенного Соглашением функционала (просмотр, регистрация, авторизация, размещение текстов, фотографий, видео и т.д.), то таким образом, он подтверждает, что:</w:t>
      </w:r>
    </w:p>
    <w:p w14:paraId="0EB7C884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полностью ознакомился с настоящим Соглашением до начала использования Сайта;</w:t>
      </w:r>
    </w:p>
    <w:p w14:paraId="3B94163E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полностью осознает весь смысл Соглашения, без оговорок и/или исключений;</w:t>
      </w:r>
    </w:p>
    <w:p w14:paraId="3B261B65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безоговорочно принял все  условия Соглашения, без всяких оговорок и исключений, и обязуется их соблюдать;</w:t>
      </w:r>
    </w:p>
    <w:p w14:paraId="3FF5C77C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не имеет возражения против условий пользования Сайтом (или его отдельных положений),</w:t>
      </w:r>
    </w:p>
    <w:p w14:paraId="52F2B910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lastRenderedPageBreak/>
        <w:t>- является совершеннолетним и дееспособным,</w:t>
      </w:r>
    </w:p>
    <w:p w14:paraId="44B26C8F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обладает всеми необходимыми правами и полномочиями для присоединения к настоящему Соглашению;</w:t>
      </w:r>
    </w:p>
    <w:p w14:paraId="0BFB8A4F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в случае необходимости ознакомился и согласен со всеми сопутствующими Соглашению дополнительными положениями, документами.</w:t>
      </w:r>
    </w:p>
    <w:p w14:paraId="4BF5C2CE" w14:textId="77777777" w:rsidR="007D0B10" w:rsidRDefault="00B96B3E" w:rsidP="00297D1E">
      <w:pPr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</w:rPr>
        <w:t>2.4. В случае, если Пользователь не согласен полностью или частично с положениями Соглашения или не выполнил условия, указанные в п. 2.3., и/или не обязуется их соблюдать в полной мере, то он он обязан прекратить использование Сайта.</w:t>
      </w:r>
    </w:p>
    <w:p w14:paraId="2E3F24F7" w14:textId="0C90AAFC" w:rsidR="007D0B10" w:rsidRPr="00566E93" w:rsidRDefault="00B96B3E" w:rsidP="00297D1E">
      <w:pPr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lang w:val="ru-RU"/>
        </w:rPr>
      </w:pPr>
      <w:r>
        <w:rPr>
          <w:rStyle w:val="a6"/>
          <w:b w:val="0"/>
          <w:bCs w:val="0"/>
          <w:color w:val="000000"/>
        </w:rPr>
        <w:t xml:space="preserve">2.5. Использование Сайта регулируется настоящим Соглашением, положениями Политики конфиденциальности, Лицензионным соглашением </w:t>
      </w:r>
      <w:r w:rsidR="00566E93">
        <w:rPr>
          <w:rStyle w:val="a6"/>
          <w:b w:val="0"/>
          <w:bCs w:val="0"/>
          <w:i/>
          <w:iCs/>
          <w:color w:val="000000"/>
          <w:lang w:val="ru-RU"/>
        </w:rPr>
        <w:t xml:space="preserve">на сайте: </w:t>
      </w:r>
      <w:r w:rsidR="00566E93">
        <w:rPr>
          <w:rStyle w:val="a6"/>
          <w:b w:val="0"/>
          <w:bCs w:val="0"/>
          <w:i/>
          <w:iCs/>
          <w:color w:val="000000"/>
          <w:lang w:val="en-US"/>
        </w:rPr>
        <w:t>rieltorchat</w:t>
      </w:r>
      <w:r w:rsidR="00566E93" w:rsidRPr="00566E93">
        <w:rPr>
          <w:rStyle w:val="a6"/>
          <w:b w:val="0"/>
          <w:bCs w:val="0"/>
          <w:i/>
          <w:iCs/>
          <w:color w:val="000000"/>
          <w:lang w:val="ru-RU"/>
        </w:rPr>
        <w:t>.</w:t>
      </w:r>
      <w:r w:rsidR="00566E93">
        <w:rPr>
          <w:rStyle w:val="a6"/>
          <w:b w:val="0"/>
          <w:bCs w:val="0"/>
          <w:i/>
          <w:iCs/>
          <w:color w:val="000000"/>
          <w:lang w:val="en-US"/>
        </w:rPr>
        <w:t>ru</w:t>
      </w:r>
      <w:r w:rsidR="00566E93" w:rsidRPr="00566E93">
        <w:rPr>
          <w:rStyle w:val="a6"/>
          <w:b w:val="0"/>
          <w:bCs w:val="0"/>
          <w:i/>
          <w:iCs/>
          <w:color w:val="000000"/>
          <w:lang w:val="ru-RU"/>
        </w:rPr>
        <w:t xml:space="preserve"> (</w:t>
      </w:r>
      <w:r w:rsidR="00566E93">
        <w:rPr>
          <w:rStyle w:val="a6"/>
          <w:b w:val="0"/>
          <w:bCs w:val="0"/>
          <w:i/>
          <w:iCs/>
          <w:color w:val="000000"/>
          <w:lang w:val="ru-RU"/>
        </w:rPr>
        <w:t>раздел правовая информация</w:t>
      </w:r>
      <w:r w:rsidR="00566E93" w:rsidRPr="00566E93">
        <w:rPr>
          <w:rStyle w:val="a6"/>
          <w:b w:val="0"/>
          <w:bCs w:val="0"/>
          <w:i/>
          <w:iCs/>
          <w:color w:val="000000"/>
          <w:lang w:val="ru-RU"/>
        </w:rPr>
        <w:t>)</w:t>
      </w:r>
      <w:r w:rsidR="00566E93">
        <w:rPr>
          <w:rStyle w:val="a6"/>
          <w:b w:val="0"/>
          <w:bCs w:val="0"/>
          <w:i/>
          <w:iCs/>
          <w:color w:val="000000"/>
          <w:lang w:val="ru-RU"/>
        </w:rPr>
        <w:t>.</w:t>
      </w:r>
      <w:r w:rsidR="00566E93" w:rsidRPr="00566E93">
        <w:rPr>
          <w:rStyle w:val="a6"/>
          <w:b w:val="0"/>
          <w:bCs w:val="0"/>
          <w:i/>
          <w:iCs/>
          <w:color w:val="000000"/>
          <w:lang w:val="ru-RU"/>
        </w:rPr>
        <w:t xml:space="preserve"> </w:t>
      </w:r>
    </w:p>
    <w:p w14:paraId="4779E030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2.6. Сайтом может быть предусмотрено предоставление Пользователю дополнительных Сервисов, правила пользования которыми регулируются отдельными положениями, являющимися неотъемлемой частью настоящего Соглашения. В случае противоречия и/или разночтений между текстом Соглашения и специальными правилами, указанными в настоящем пункте, применению подлежат последние.</w:t>
      </w:r>
    </w:p>
    <w:p w14:paraId="299A5DB7" w14:textId="77777777" w:rsidR="007D0B10" w:rsidRDefault="00B96B3E" w:rsidP="00297D1E">
      <w:pPr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2.7. Администрация имеет полное право вносить любые изменения в Соглашение без специального уведомления Пользователя.</w:t>
      </w:r>
    </w:p>
    <w:p w14:paraId="220A0BE0" w14:textId="77777777" w:rsidR="007D0B10" w:rsidRDefault="00B96B3E" w:rsidP="00297D1E">
      <w:pPr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Если не оговорено иное, новая версия Соглашения вступает в силу после ее публикации на Сайте.</w:t>
      </w:r>
    </w:p>
    <w:p w14:paraId="76765468" w14:textId="77777777" w:rsidR="007D0B10" w:rsidRDefault="00B96B3E" w:rsidP="00297D1E">
      <w:pPr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 xml:space="preserve">2.8. Если после внесения изменений в Соглашение Пользователь продолжает использование Сайта и его Сервисов, то это означает его полное согласие с такими изменениями. </w:t>
      </w:r>
    </w:p>
    <w:p w14:paraId="3491174A" w14:textId="77777777" w:rsidR="007D0B10" w:rsidRDefault="00B96B3E" w:rsidP="00297D1E">
      <w:pPr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Если Пользователь не согласен с изменениями, внесенным в Соглашение, то он обязан прекратить пользование Сайтом.</w:t>
      </w:r>
    </w:p>
    <w:p w14:paraId="3D372EF3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2.9. Сервисы Сайта предоставляются Пользователю в режиме “как есть”, т.е. в том объеме и как их видит Пользователь в момент обращения к ним, поэтому. Администрация не гарантирует, что Сервисы, их качество будут соответствовать требованиям и целям Пользователя, будут предоставляться непрерывно, предсказуемо и без ошибок, а  результаты, полученные с использованием Сервисов, будут соответствовать ожиданиям Пользователя.</w:t>
      </w:r>
    </w:p>
    <w:p w14:paraId="0910FB8B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2.10. Администрация, в случае необходимости, в любое время, без предварительного уведомления и объяснения причин вправе ограничить и/или прекратить (временно или окончательно) предоставление Сервисов (полностью или частично) Пользователю (или всем Пользователям) Сайта.</w:t>
      </w:r>
    </w:p>
    <w:p w14:paraId="6B8EC01C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 xml:space="preserve">2.11. Администрация, в случае необходимости, в любое время, без предварительного уведомления и объяснения причин, вправе пересматривать или изменять оформление Сайта, его функционал, используемые скрипты, программное обеспечение, а также условия доступа к ним Пользователя. </w:t>
      </w:r>
    </w:p>
    <w:p w14:paraId="5E6CF059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2.12. Администрация вправе ограничивать объем размещаемого Пользователем контента, а также вводить иные технические ограничения для улучшения работы Сайта.</w:t>
      </w:r>
    </w:p>
    <w:p w14:paraId="144D820B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2.13. Все сделки и/или договоренности, возникающие между Пользователями в отношении Объекта, заключаются напрямую. Администрация не является стороной и/или посредником в сделках, заключаемых Пользователями и/или третьими лицами, при помощи информации, полученной на Сайте. Администрация не контролирует ход этих сделок, не участвует в них, и не несет ответственности за них, не предоставляет информации о их ходе.</w:t>
      </w:r>
    </w:p>
    <w:p w14:paraId="7C828F33" w14:textId="77777777" w:rsidR="007D0B10" w:rsidRDefault="00B96B3E" w:rsidP="00297D1E">
      <w:pPr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2.14. Пользователь согласен с тем, что Сайт находится в процессе постоянного дополнения технических и функциональных возможностей (для улучшения качества работы), поэтому форма бесплатных услуг может периодически меняться без предварительного уведомления Пользователя.</w:t>
      </w:r>
    </w:p>
    <w:p w14:paraId="37BC8200" w14:textId="77777777" w:rsidR="007D0B10" w:rsidRDefault="00B96B3E" w:rsidP="00297D1E">
      <w:pPr>
        <w:pStyle w:val="a0"/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2.15. Администрация оказывает Пользователю общий доступ к Сервисам Сайта на безвозмездной основе (если дополнительными соглашениями не установлено иное), поэтому положения ФЗ № 2300-1 “О защите прав потребителей” от 07.02.1992г. к данным взаимоотношениям не применяются.</w:t>
      </w:r>
    </w:p>
    <w:p w14:paraId="55D4182F" w14:textId="77777777" w:rsidR="007D0B10" w:rsidRDefault="007D0B10">
      <w:pPr>
        <w:pStyle w:val="a0"/>
        <w:spacing w:after="0"/>
        <w:contextualSpacing/>
        <w:jc w:val="both"/>
        <w:rPr>
          <w:rStyle w:val="a6"/>
          <w:b w:val="0"/>
          <w:bCs w:val="0"/>
          <w:color w:val="0000FF"/>
          <w:u w:val="single"/>
        </w:rPr>
      </w:pPr>
    </w:p>
    <w:p w14:paraId="44B0A947" w14:textId="77777777" w:rsidR="007D0B10" w:rsidRDefault="00B96B3E">
      <w:pPr>
        <w:pStyle w:val="a0"/>
        <w:spacing w:after="0"/>
        <w:contextualSpacing/>
        <w:jc w:val="center"/>
        <w:rPr>
          <w:highlight w:val="yellow"/>
        </w:rPr>
      </w:pPr>
      <w:r>
        <w:rPr>
          <w:rStyle w:val="a6"/>
          <w:color w:val="000000"/>
        </w:rPr>
        <w:t>3. Регистрация Пользователя. Учетная запись Пользователя</w:t>
      </w:r>
    </w:p>
    <w:p w14:paraId="485AD957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3.1. Для получения доступа к Сервисам Сайта, Пользователю необходимо пройти бесплатную регистрацию и получить уникальную учетную запись.</w:t>
      </w:r>
    </w:p>
    <w:p w14:paraId="6050C28F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3.2. При регистрации на Сайте Пользователь обязан предоставить Администрации достоверную информацию о себе, необходимую для заполнения формы регистрации, а впоследствии, самостоятельно поддерживать ее актуальность.</w:t>
      </w:r>
    </w:p>
    <w:p w14:paraId="1544CDA1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lastRenderedPageBreak/>
        <w:t>В дальнейшем, Администрация направляет на указанный номер телефона код, необходимый для подтверждения доступа Пользователя к его личной учетной записи на Сайте.</w:t>
      </w:r>
    </w:p>
    <w:p w14:paraId="0B915FA0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3.3. Пользователь несет ответственность за достоверность, актуальность, полноту, чистоту от претензий третьих лиц, а также соответствие действующему законодательству РФ данных, предоставляемых им при регистрации, и далее использующихся в Сервисах Сайта. Регистрируясь на Сайте, пользователь гарантирует свою правомочность.</w:t>
      </w:r>
    </w:p>
    <w:p w14:paraId="630E3133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3.4. В случае невыполнения Пользователем требований об актуальности и достоверности размещаемой информации (или если у Администрации имеются веские основания полагать, что предоставленная Пользователем информация не соответствует требованиям п. 3.3.), Администрация оставляет за собой право отказать такому Пользователю  в посещении Сайта (либо использовании его отдельных функций).</w:t>
      </w:r>
    </w:p>
    <w:p w14:paraId="32825495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3.5. Пользователь имеет возможность зайти в свою учетную запись, используя сторонние сервисы авторизации, доступные на Сайте.</w:t>
      </w:r>
    </w:p>
    <w:p w14:paraId="4CF3B6EA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3.6. В случае любого не разрешенного Пользователем доступа к сервисам Сайта (или при подозрениях о таковых) с использованием его учетной записи, Пользователь обязан незамедлительно уведомлять  об этом Администрацию.</w:t>
      </w:r>
    </w:p>
    <w:p w14:paraId="3CBD003B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3.7. Любое действие, совершенное из персонального аккаунта считается действием, совершенным самим Пользователем, если им не будет доказано иное, и налагает на Пользователя ответственность за последствия, в случае нарушение настоящего Соглашения и законодательства РФ.</w:t>
      </w:r>
    </w:p>
    <w:p w14:paraId="39BEAD61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3.8. Администрация вправе удалить учетную запись Пользователя, а также запретить, ограничить его доступ к Сайту, удалить любой контент без объяснения причин, в случае нарушения Пользователем условий Соглашения (его приложений) и/или действующего законодательства РФ.</w:t>
      </w:r>
    </w:p>
    <w:p w14:paraId="630E22D3" w14:textId="77777777" w:rsidR="007D0B10" w:rsidRDefault="007D0B10">
      <w:pPr>
        <w:pStyle w:val="a0"/>
        <w:spacing w:after="0"/>
        <w:contextualSpacing/>
        <w:jc w:val="both"/>
        <w:rPr>
          <w:rStyle w:val="a6"/>
          <w:b w:val="0"/>
          <w:bCs w:val="0"/>
          <w:color w:val="0000FF"/>
        </w:rPr>
      </w:pPr>
    </w:p>
    <w:p w14:paraId="305AE886" w14:textId="77777777" w:rsidR="007D0B10" w:rsidRDefault="00B96B3E">
      <w:pPr>
        <w:pStyle w:val="a0"/>
        <w:spacing w:after="0"/>
        <w:contextualSpacing/>
        <w:jc w:val="center"/>
        <w:rPr>
          <w:highlight w:val="yellow"/>
        </w:rPr>
      </w:pPr>
      <w:r>
        <w:rPr>
          <w:rStyle w:val="a6"/>
          <w:color w:val="000000"/>
        </w:rPr>
        <w:t>4. Обязательства Пользователя</w:t>
      </w:r>
    </w:p>
    <w:p w14:paraId="2A97176D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 xml:space="preserve">4.1. Пользователь обязуется соблюдать законодательство РФ и все положения настоящего Соглашения (его приложений), а также размещать полную и достоверную информацию на Сайте. </w:t>
      </w:r>
    </w:p>
    <w:p w14:paraId="05EE92E7" w14:textId="77777777" w:rsidR="00297D1E" w:rsidRDefault="00B96B3E" w:rsidP="00297D1E">
      <w:pPr>
        <w:pStyle w:val="a0"/>
        <w:spacing w:after="0"/>
        <w:contextualSpacing/>
        <w:jc w:val="both"/>
        <w:rPr>
          <w:rStyle w:val="a6"/>
          <w:rFonts w:eastAsiaTheme="minorEastAsia"/>
          <w:b w:val="0"/>
          <w:bCs w:val="0"/>
          <w:color w:val="000000"/>
        </w:rPr>
      </w:pPr>
      <w:r>
        <w:rPr>
          <w:rStyle w:val="a6"/>
          <w:b w:val="0"/>
          <w:bCs w:val="0"/>
          <w:color w:val="000000"/>
        </w:rPr>
        <w:t>4.2. Пользователь обязуется в полной мере нести ответственность за все действия, совершаемые на Сайте (в том числе за нарушение прав третьих лиц), в соответствии с действующим законодательством РФ и Пользовательским Соглашением.</w:t>
      </w:r>
    </w:p>
    <w:p w14:paraId="016A73AA" w14:textId="6A818595" w:rsidR="007D0B10" w:rsidRPr="00297D1E" w:rsidRDefault="00B96B3E" w:rsidP="00297D1E">
      <w:pPr>
        <w:pStyle w:val="a0"/>
        <w:spacing w:after="0"/>
        <w:contextualSpacing/>
        <w:jc w:val="both"/>
        <w:rPr>
          <w:rFonts w:eastAsiaTheme="minorEastAsia"/>
          <w:color w:val="000000"/>
        </w:rPr>
      </w:pPr>
      <w:r>
        <w:rPr>
          <w:rStyle w:val="a6"/>
          <w:b w:val="0"/>
          <w:bCs w:val="0"/>
          <w:color w:val="000000"/>
        </w:rPr>
        <w:t>4.3. При посещении Сайта Пользователю запрещается:</w:t>
      </w:r>
    </w:p>
    <w:p w14:paraId="6BE3E3AC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заходить на Сайт, используя чужие регистрационные данные и аккаунт (вводить в заблуждение, относительно своей личности), в том числе путем обещания поощрения и/или совершения противоправных действий (обмана, подкупа, злоупотребления доверием, принуждения и т.д.);</w:t>
      </w:r>
    </w:p>
    <w:p w14:paraId="20A2300E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создавать “фальшивые аккаунты”, т.е. регистрироваться вместо другого лица, искажая свои личные данные;</w:t>
      </w:r>
    </w:p>
    <w:p w14:paraId="091A3DC4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пользоваться Сайтом при помощи любого оборудования, программного обеспечения, позволяющего обходить стандартный порядок регистрации, авторизации, размещения Объявлений и /или Контента;</w:t>
      </w:r>
    </w:p>
    <w:p w14:paraId="4EC02FEA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передавать свои учетные данные третьим лицам;</w:t>
      </w:r>
    </w:p>
    <w:p w14:paraId="3DFB0830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размещать информацию об услугах, товарах ограниченных, запрещенных к обороту в соответствии с действующим законодательством РФ;</w:t>
      </w:r>
    </w:p>
    <w:p w14:paraId="6275EDA8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размещать информацию об услугах, товарах нарушающих права и законные интересы третьих лиц;</w:t>
      </w:r>
      <w:r>
        <w:rPr>
          <w:rStyle w:val="a6"/>
          <w:b w:val="0"/>
          <w:bCs w:val="0"/>
          <w:color w:val="000000"/>
        </w:rPr>
        <w:br/>
        <w:t>- размещать информацию об услугах, товарах н</w:t>
      </w:r>
      <w:r>
        <w:rPr>
          <w:rStyle w:val="a6"/>
          <w:b w:val="0"/>
          <w:bCs w:val="0"/>
        </w:rPr>
        <w:t>е попадающую п</w:t>
      </w:r>
      <w:r>
        <w:rPr>
          <w:rStyle w:val="a6"/>
          <w:b w:val="0"/>
          <w:bCs w:val="0"/>
          <w:color w:val="000000"/>
        </w:rPr>
        <w:t>од тематику Сайта, указанную в п. 2.1. настоящего Соглашения;</w:t>
      </w:r>
    </w:p>
    <w:p w14:paraId="612B262A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размещать идентичные Объявления (2 и более), содержащие одинаковые фотографии, тексты, описание и прочее;</w:t>
      </w:r>
    </w:p>
    <w:p w14:paraId="4F63F4D2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совершать любые  действия препятствующие, ухудшающие работу Сайта, его программного обеспечения, работу соответствующего оборудования, сетей;</w:t>
      </w:r>
    </w:p>
    <w:p w14:paraId="48B3F4C7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распространять, размещать в качестве контента на Сайте, а также отправлять другим пользователям посредством личных сообщений любую информацию, изображения, запрещенные к распространению действующим законодательством РФ, в том числе, но не ограничиваясь: оскорбляющую честь, достоинство и деловую репутацию, пропагандирующую насилие, порнографию, педофилию, наркотические, алкогольные вещества, табачную продукцию (в том числе их употребление), оружие, расовую или национальную вражду, содержащую сведения экстремистского характера и т.д.;</w:t>
      </w:r>
    </w:p>
    <w:p w14:paraId="3AC263FD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 xml:space="preserve">- осуществлять самолично, от имени других Пользователей, третьих лиц, в том числе путем обещания </w:t>
      </w:r>
      <w:r>
        <w:rPr>
          <w:rStyle w:val="a6"/>
          <w:b w:val="0"/>
          <w:bCs w:val="0"/>
          <w:color w:val="000000"/>
        </w:rPr>
        <w:lastRenderedPageBreak/>
        <w:t>поощрения и/или совершения противоправных действий (обмана, подкупа, злоупотребления доверием, принуждения, с обещанием поощрения и т.д.) при помощи любых программ, автоматизированных скриптов или вручную, с использованием функционала Сайта, массовые однотипные действия, отправлять сведения рекламного характера другим Пользователям без их на то согласия (спам);</w:t>
      </w:r>
    </w:p>
    <w:p w14:paraId="4E82B7C0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color w:val="000000"/>
        </w:rPr>
        <w:t xml:space="preserve">- </w:t>
      </w:r>
      <w:r>
        <w:rPr>
          <w:rStyle w:val="a6"/>
          <w:b w:val="0"/>
          <w:bCs w:val="0"/>
          <w:color w:val="000000"/>
        </w:rPr>
        <w:t>размещать Объявления в виде наборов символов, или фраз, не имеющих смысловой нагрузки (например:”продам дом на курьих ножках”), содержащие нецензурные слова, а также Объявления о продаже не существующих Объектов, услуг, в том числе Объявления, содержащие заведомо ложную, не полную информацию;</w:t>
      </w:r>
    </w:p>
    <w:p w14:paraId="07D02E99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ущемлять права или законные интересы третьих лиц, вследствие нарушения авторских и смежных прав;</w:t>
      </w:r>
    </w:p>
    <w:p w14:paraId="589861FF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без согласования с Администрацией размещать ссылки на иные сайты, в том числе конкурирующие, размеща</w:t>
      </w:r>
      <w:r>
        <w:rPr>
          <w:rStyle w:val="a6"/>
          <w:b w:val="0"/>
          <w:bCs w:val="0"/>
        </w:rPr>
        <w:t>ть любую рекламу, не входящую в контекст тематики Сайта;</w:t>
      </w:r>
    </w:p>
    <w:p w14:paraId="68F4593D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размещать Объявления, содержащие любые зарегистрированные товарные знаки и/или бренды, а равно как и ссылки на них, без согласования с правообладателями и Администрацией;</w:t>
      </w:r>
      <w:r>
        <w:rPr>
          <w:rStyle w:val="a6"/>
          <w:b w:val="0"/>
          <w:bCs w:val="0"/>
          <w:color w:val="000000"/>
        </w:rPr>
        <w:br/>
        <w:t>- размещать в одном Объявлении информацию о нескольких Объектах сразу, кроме оговоренных отдельно с Администрацией случаев;</w:t>
      </w:r>
    </w:p>
    <w:p w14:paraId="01105EB1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использовать без ведома Администрации любые программы для сбора информации с Сайта и/или взаимодействия с Сайтом;</w:t>
      </w:r>
    </w:p>
    <w:p w14:paraId="6C0D647F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загружать на Сайт без ведома Администрации любые программы, в том числе вредоносные;</w:t>
      </w:r>
    </w:p>
    <w:p w14:paraId="58D53ED1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производить несанкционированный сбор и обработку персональных данных других Пользователей;</w:t>
      </w:r>
    </w:p>
    <w:p w14:paraId="07D7C5D9" w14:textId="77777777" w:rsidR="007D0B10" w:rsidRDefault="00B96B3E" w:rsidP="00297D1E">
      <w:pPr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- автоматически и/или вручную воспроизводить, копировать, компилировать, продавать, передавать, обнародовать, а также использовать для коммерческих целей полностью или частично любые данные (тексты, фотографии, описания, Объявления, личные данные и т.д.), содержащиеся на Сайте и/или доступ к ним, за исключением тех случаев, когда Пользователь получил такое разрешение от Администрации, либо когда это прямо предусмотрено Пользовательским соглашением, дополнением к нему.</w:t>
      </w:r>
    </w:p>
    <w:p w14:paraId="7BCDDB36" w14:textId="77777777" w:rsidR="007D0B10" w:rsidRDefault="00B96B3E" w:rsidP="00297D1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 xml:space="preserve">4.4. Пользователю запрещается передавать свои учетные данные (авторизационный код) третьим лицам. </w:t>
      </w:r>
    </w:p>
    <w:p w14:paraId="235FAE77" w14:textId="77777777" w:rsidR="007D0B10" w:rsidRDefault="007D0B10">
      <w:pPr>
        <w:pStyle w:val="a0"/>
        <w:spacing w:after="0"/>
        <w:contextualSpacing/>
        <w:jc w:val="both"/>
        <w:rPr>
          <w:rStyle w:val="a6"/>
          <w:b w:val="0"/>
          <w:bCs w:val="0"/>
          <w:color w:val="000000"/>
        </w:rPr>
      </w:pPr>
    </w:p>
    <w:p w14:paraId="28B4CAD9" w14:textId="77777777" w:rsidR="007D0B10" w:rsidRDefault="00B96B3E">
      <w:pPr>
        <w:pStyle w:val="a0"/>
        <w:spacing w:after="0"/>
        <w:contextualSpacing/>
        <w:jc w:val="center"/>
        <w:rPr>
          <w:highlight w:val="yellow"/>
        </w:rPr>
      </w:pPr>
      <w:r>
        <w:rPr>
          <w:rStyle w:val="a6"/>
          <w:color w:val="000000"/>
        </w:rPr>
        <w:t>5. Ответственность</w:t>
      </w:r>
    </w:p>
    <w:p w14:paraId="3AD6A27A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5.1. Пользователь гарантирует наличие у него необходимых полномочий для заключения настоящего Соглашения (его дополнений) и на размещение информации на Сайте.</w:t>
      </w:r>
    </w:p>
    <w:p w14:paraId="5723EC46" w14:textId="77777777" w:rsidR="007D0B10" w:rsidRDefault="00B96B3E">
      <w:pPr>
        <w:spacing w:after="0"/>
        <w:contextualSpacing/>
        <w:jc w:val="both"/>
      </w:pPr>
      <w:r>
        <w:rPr>
          <w:color w:val="000000"/>
        </w:rPr>
        <w:t xml:space="preserve">5.2. </w:t>
      </w:r>
      <w:r>
        <w:rPr>
          <w:rStyle w:val="a6"/>
          <w:b w:val="0"/>
          <w:bCs w:val="0"/>
          <w:color w:val="000000"/>
        </w:rPr>
        <w:t>Пользователь несет исключительную ответственность за совершаемые им на Сайте действия (размещение любого контента, его содержания, взаимодействие и передачу информации  другим Пользователям), за сохранность и конфиденциальность своих учетных данных, а также за нарушения положений настоящего Соглашения.</w:t>
      </w:r>
    </w:p>
    <w:p w14:paraId="182C1DFC" w14:textId="77777777" w:rsidR="007D0B10" w:rsidRDefault="00B96B3E">
      <w:pPr>
        <w:spacing w:after="0"/>
        <w:contextualSpacing/>
        <w:jc w:val="both"/>
        <w:rPr>
          <w:color w:val="0000FF"/>
          <w:highlight w:val="yellow"/>
        </w:rPr>
      </w:pPr>
      <w:r>
        <w:rPr>
          <w:rStyle w:val="a6"/>
          <w:b w:val="0"/>
          <w:bCs w:val="0"/>
          <w:color w:val="000000"/>
        </w:rPr>
        <w:t>5.3. Пользователь обязуется использовать Сайт только для целей, предусмотренных настоящим Соглашением.</w:t>
      </w:r>
    </w:p>
    <w:p w14:paraId="6F871D3E" w14:textId="77777777" w:rsidR="007D0B10" w:rsidRDefault="00B96B3E">
      <w:pPr>
        <w:spacing w:after="0"/>
        <w:contextualSpacing/>
        <w:jc w:val="both"/>
        <w:rPr>
          <w:color w:val="0000FF"/>
          <w:highlight w:val="yellow"/>
        </w:rPr>
      </w:pPr>
      <w:r>
        <w:rPr>
          <w:rStyle w:val="a6"/>
          <w:b w:val="0"/>
          <w:bCs w:val="0"/>
          <w:color w:val="000000"/>
        </w:rPr>
        <w:t xml:space="preserve">Администрация снимает с себя любую ответственность за нарушения Пользователем положений настоящего Соглашения (его дополнения) и/или </w:t>
      </w:r>
      <w:r>
        <w:rPr>
          <w:rStyle w:val="a6"/>
          <w:b w:val="0"/>
          <w:bCs w:val="0"/>
        </w:rPr>
        <w:t>действующего законодательства РФ</w:t>
      </w:r>
      <w:r>
        <w:rPr>
          <w:rStyle w:val="a6"/>
          <w:b w:val="0"/>
          <w:bCs w:val="0"/>
          <w:color w:val="000000"/>
        </w:rPr>
        <w:t>, в том числе за все последствия таких нарушений (включая любые убытки или ущерб, которые может понести Администрация, другие Пользователи, третьи лица).</w:t>
      </w:r>
    </w:p>
    <w:p w14:paraId="2D79C56A" w14:textId="77777777" w:rsidR="007D0B10" w:rsidRDefault="00B96B3E">
      <w:pPr>
        <w:pStyle w:val="a0"/>
        <w:spacing w:after="0"/>
        <w:contextualSpacing/>
        <w:jc w:val="both"/>
        <w:rPr>
          <w:color w:val="000000"/>
        </w:rPr>
      </w:pPr>
      <w:r>
        <w:rPr>
          <w:color w:val="000000"/>
        </w:rPr>
        <w:t xml:space="preserve">5.4. </w:t>
      </w:r>
      <w:r>
        <w:rPr>
          <w:rStyle w:val="a6"/>
          <w:b w:val="0"/>
          <w:bCs w:val="0"/>
          <w:color w:val="000000"/>
        </w:rPr>
        <w:t>В случае обнаружения фактов многократного, грубого нарушения Пользователем настоящего Соглашения (его дополнения) и/или действующего законодательства Российской Федерации, а также при получении информации от третьих лиц о таких нарушениях, выявление совокупности признаков, которые могут свидетельствовать по мнению Администрации о таких нарушениях, Администрация вправе ограничить и/или прекратить доступ Пользователя к Сайту (блокировать и/или удалить Учетную запись и/или любой контент Пользователя).</w:t>
      </w:r>
    </w:p>
    <w:p w14:paraId="339750F2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</w:pPr>
      <w:r>
        <w:rPr>
          <w:rStyle w:val="a6"/>
          <w:b w:val="0"/>
          <w:bCs w:val="0"/>
          <w:color w:val="000000"/>
        </w:rPr>
        <w:t>5.5. По решению Администрации, в случае устранения Пользователем допущенных нарушений, Администрация вправе восстановить Объявления, доступ Пользователя к Сайту.</w:t>
      </w:r>
    </w:p>
    <w:p w14:paraId="4F091ACC" w14:textId="77777777" w:rsidR="007D0B10" w:rsidRDefault="00B96B3E">
      <w:pPr>
        <w:pStyle w:val="a0"/>
        <w:tabs>
          <w:tab w:val="left" w:pos="54"/>
        </w:tabs>
        <w:spacing w:after="0"/>
        <w:contextualSpacing/>
        <w:jc w:val="both"/>
      </w:pPr>
      <w:r>
        <w:rPr>
          <w:rStyle w:val="a6"/>
          <w:b w:val="0"/>
          <w:bCs w:val="0"/>
          <w:color w:val="000000"/>
        </w:rPr>
        <w:t>5.6. Пользователь согласен и отдает себе отчет в том, что Администрация не несет ответственности перед Пользователем и/или третьими лицами за потерю, искажение, порчу информации/контента, которые могут быть причинены в связи с пресечением и/или предотвращением нарушений положений Соглашения, оговоренных в п. 5.4.</w:t>
      </w:r>
    </w:p>
    <w:p w14:paraId="2B55D782" w14:textId="77777777" w:rsidR="007D0B10" w:rsidRDefault="00B96B3E">
      <w:pPr>
        <w:pStyle w:val="a0"/>
        <w:spacing w:after="0"/>
        <w:contextualSpacing/>
        <w:jc w:val="both"/>
      </w:pPr>
      <w:r>
        <w:rPr>
          <w:rStyle w:val="a6"/>
          <w:b w:val="0"/>
          <w:bCs w:val="0"/>
          <w:color w:val="000000"/>
        </w:rPr>
        <w:lastRenderedPageBreak/>
        <w:t xml:space="preserve">5.7. Администрация не несет ответственности перед Пользователем и/или третьими лицами за любой косвенный, случайный, неумышленный ущерб, включая упущенную выгоду, потерянные, искаженные данные, вред чести, достоинству или деловой репутации, который может быть причинен в связи с использованием Сайта, его содержимого, иных материалов, к которым Пользователи или иные третьи лица получили доступ с помощью Сайта. </w:t>
      </w:r>
    </w:p>
    <w:p w14:paraId="17395013" w14:textId="77777777" w:rsidR="007D0B10" w:rsidRDefault="00B96B3E">
      <w:pPr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5.8. Администрация не несет ответственности за использование третьими лицами тех персональных данных Пользователей, которые расположены в открытом доступе.</w:t>
      </w:r>
    </w:p>
    <w:p w14:paraId="0CC1A513" w14:textId="77777777" w:rsidR="007D0B10" w:rsidRDefault="00B96B3E">
      <w:pPr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5.9. Администрация обязуется оперативно восстанавливать работоспособность Сайта в случае технических сбоев, но не несет ответственности за временные перерывы в работе Сайта, в том числе за вызванные ими потерю информации, а также за любой ущерб устройству, программному обеспечению Пользователя или третьего лица, связанный с использованием Сайта и/или при переходе по ссылкам, размещенным на нем.</w:t>
      </w:r>
    </w:p>
    <w:p w14:paraId="7BE677E8" w14:textId="77777777" w:rsidR="007D0B10" w:rsidRDefault="00B96B3E">
      <w:pPr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5.10. При завершении каждой сессии работы с сервисами Сайта, Пользователь обязан самостоятельно выйти из своей учетной записи, используя соответствующую функцию выхода. При несоблюдении данного положения Пользователем, Администрация Сайта не несет ответственности за сохранность данных Пользователя.</w:t>
      </w:r>
    </w:p>
    <w:p w14:paraId="5392ED5A" w14:textId="77777777" w:rsidR="007D0B10" w:rsidRDefault="00B96B3E">
      <w:pPr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5.11. Пользователь обязуется самостоятельно отслеживать условия настоящего Соглашения на предмет их изменений.</w:t>
      </w:r>
    </w:p>
    <w:p w14:paraId="46A86917" w14:textId="77777777" w:rsidR="007D0B10" w:rsidRDefault="00B96B3E">
      <w:pPr>
        <w:tabs>
          <w:tab w:val="left" w:pos="54"/>
        </w:tabs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5.12. Администрация не имеет отношения и не несет ответственности за предоставляемую и/или размещаемую Пользователем информацию на Сайте, включая содержание Объявлений, ссылки на сайты третьих лиц, а также не  обязана предварительно проверять ее содержание (или ее частей) на предмет безопасности, подлинности, достоверности, и соответствие требованиям действующего законодательства РФ.</w:t>
      </w:r>
    </w:p>
    <w:p w14:paraId="45D47790" w14:textId="77777777" w:rsidR="007D0B10" w:rsidRDefault="007D0B10">
      <w:pPr>
        <w:pStyle w:val="a0"/>
        <w:spacing w:after="0"/>
        <w:contextualSpacing/>
        <w:jc w:val="both"/>
        <w:rPr>
          <w:rStyle w:val="a6"/>
          <w:color w:val="000000"/>
        </w:rPr>
      </w:pPr>
    </w:p>
    <w:p w14:paraId="02FBB1D9" w14:textId="77777777" w:rsidR="007D0B10" w:rsidRDefault="00B96B3E">
      <w:pPr>
        <w:pStyle w:val="a0"/>
        <w:spacing w:after="0"/>
        <w:contextualSpacing/>
        <w:jc w:val="center"/>
        <w:rPr>
          <w:highlight w:val="yellow"/>
        </w:rPr>
      </w:pPr>
      <w:r>
        <w:rPr>
          <w:rStyle w:val="a6"/>
          <w:color w:val="000000"/>
        </w:rPr>
        <w:t>6. Интеллектуальная собственность/Условия об интеллектуальных правах</w:t>
      </w:r>
    </w:p>
    <w:p w14:paraId="0CE27FD7" w14:textId="264D4375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6.1. Исключительными правами на Сайт и все его Сервисы обладает Администрация, включая, но не ограничиваясь, на доменное имя, логотип</w:t>
      </w:r>
      <w:r w:rsidR="00C92AB9" w:rsidRPr="00C92AB9">
        <w:rPr>
          <w:rStyle w:val="a6"/>
          <w:b w:val="0"/>
          <w:bCs w:val="0"/>
          <w:color w:val="000000"/>
          <w:lang w:val="ru-RU"/>
        </w:rPr>
        <w:t xml:space="preserve">, </w:t>
      </w:r>
      <w:r>
        <w:rPr>
          <w:rStyle w:val="a6"/>
          <w:b w:val="0"/>
          <w:bCs w:val="0"/>
          <w:color w:val="000000"/>
        </w:rPr>
        <w:t>элементы дизайна (и все иные средства индивидуализации, используемые на Сайте), программ для ЭВМ, базы данных, все технические разработки, позволяющие осуществлять деятельность Сайта.</w:t>
      </w:r>
    </w:p>
    <w:p w14:paraId="684F22D0" w14:textId="57690B8F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6.2. Пользователь, третьи лица не имеют права использовать</w:t>
      </w:r>
      <w:r w:rsidR="00297D1E" w:rsidRPr="00297D1E">
        <w:rPr>
          <w:rStyle w:val="a6"/>
          <w:b w:val="0"/>
          <w:bCs w:val="0"/>
          <w:color w:val="000000"/>
          <w:lang w:val="ru-RU"/>
        </w:rPr>
        <w:t xml:space="preserve"> </w:t>
      </w:r>
      <w:r w:rsidR="00297D1E">
        <w:rPr>
          <w:rStyle w:val="a6"/>
          <w:b w:val="0"/>
          <w:bCs w:val="0"/>
          <w:color w:val="000000"/>
          <w:lang w:val="ru-RU"/>
        </w:rPr>
        <w:t>Логотип</w:t>
      </w:r>
      <w:r>
        <w:rPr>
          <w:rStyle w:val="a6"/>
          <w:b w:val="0"/>
          <w:bCs w:val="0"/>
          <w:color w:val="000000"/>
        </w:rPr>
        <w:t xml:space="preserve">, Сайт и/или любые его данные и компоненты для целей, не оговоренных в настоящем Соглашении (вручную или автоматически  копировать, скачивать, компилировать, перерабатывать, распространять, передавать и т.д.). </w:t>
      </w:r>
      <w:r>
        <w:rPr>
          <w:rStyle w:val="a6"/>
          <w:b w:val="0"/>
          <w:bCs w:val="0"/>
          <w:i/>
          <w:iCs/>
          <w:color w:val="000000"/>
        </w:rPr>
        <w:t xml:space="preserve"> </w:t>
      </w:r>
    </w:p>
    <w:p w14:paraId="3EF76FE0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6.3. Для целей настоящего Соглашения, Пользователь, в момент размещения информации на Сайте, безвозмездно предоставляет Администрации неисключительное бессрочное, повсеместное право на использование и передачу третьим лицам размещенного им на Сайте контента.</w:t>
      </w:r>
    </w:p>
    <w:p w14:paraId="358BCBA1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6.4. Пользователь разрешает Администрации использование указанные в п. 6.3. материалов без указания имени автора, а также гарантирует, что предоставленная информация не нарушает прав третьих лиц (в том числе исключительных).</w:t>
      </w:r>
    </w:p>
    <w:p w14:paraId="4F0F9E81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6.5. Исключительные права на результаты интеллектуальной деятельности размещенной Пользователем на Сайте, принадлежит ему и/или правообладателям.</w:t>
      </w:r>
      <w:r>
        <w:rPr>
          <w:rStyle w:val="a6"/>
          <w:b w:val="0"/>
          <w:bCs w:val="0"/>
          <w:i/>
          <w:iCs/>
          <w:color w:val="000000"/>
        </w:rPr>
        <w:t xml:space="preserve"> </w:t>
      </w:r>
    </w:p>
    <w:p w14:paraId="25408B7D" w14:textId="77777777" w:rsidR="007D0B10" w:rsidRDefault="007D0B10">
      <w:pPr>
        <w:spacing w:after="0"/>
        <w:contextualSpacing/>
        <w:jc w:val="both"/>
        <w:rPr>
          <w:rStyle w:val="a6"/>
          <w:b w:val="0"/>
          <w:bCs w:val="0"/>
          <w:color w:val="9900FF"/>
        </w:rPr>
      </w:pPr>
    </w:p>
    <w:p w14:paraId="3833FEF8" w14:textId="77777777" w:rsidR="007D0B10" w:rsidRDefault="00B96B3E">
      <w:pPr>
        <w:pStyle w:val="a0"/>
        <w:spacing w:after="0"/>
        <w:contextualSpacing/>
        <w:jc w:val="center"/>
        <w:rPr>
          <w:highlight w:val="yellow"/>
        </w:rPr>
      </w:pPr>
      <w:r>
        <w:rPr>
          <w:rStyle w:val="a6"/>
          <w:color w:val="000000"/>
        </w:rPr>
        <w:t>7. Условия использования персональных данных</w:t>
      </w:r>
    </w:p>
    <w:p w14:paraId="3DC951A7" w14:textId="77777777" w:rsidR="007D0B10" w:rsidRDefault="00B96B3E">
      <w:pPr>
        <w:pStyle w:val="a0"/>
        <w:spacing w:after="0"/>
        <w:contextualSpacing/>
        <w:jc w:val="both"/>
      </w:pPr>
      <w:r>
        <w:rPr>
          <w:color w:val="000000"/>
        </w:rPr>
        <w:t>7.1. В целях заключения настоящего Соглашения, Пользователь, проходя процедуру регистрации на Сайте, подтверждает свое согласие на обработку Администрацией его персональных данных.</w:t>
      </w:r>
    </w:p>
    <w:p w14:paraId="6F4E3A2C" w14:textId="77777777" w:rsidR="007D0B10" w:rsidRDefault="00B96B3E">
      <w:pPr>
        <w:pStyle w:val="a0"/>
        <w:spacing w:after="0"/>
        <w:contextualSpacing/>
        <w:jc w:val="both"/>
        <w:rPr>
          <w:color w:val="000000"/>
        </w:rPr>
      </w:pPr>
      <w:r>
        <w:rPr>
          <w:color w:val="000000"/>
        </w:rPr>
        <w:t>7.2. В целях заключения настоящего Соглашения, Пользователь осуществляющий просмотр Сайта без регистрации, а равно как и зарегистрированный, считаются принявшими условия настоящего Соглашения, и давшим письменное согласие на автоматизированную обработку предоставляемых персональных данных.</w:t>
      </w:r>
    </w:p>
    <w:p w14:paraId="271AA744" w14:textId="77777777" w:rsidR="007D0B10" w:rsidRDefault="00B96B3E">
      <w:pPr>
        <w:pStyle w:val="a0"/>
        <w:spacing w:after="0"/>
        <w:contextualSpacing/>
        <w:jc w:val="both"/>
        <w:rPr>
          <w:color w:val="000000"/>
        </w:rPr>
      </w:pPr>
      <w:r>
        <w:rPr>
          <w:color w:val="000000"/>
        </w:rPr>
        <w:t xml:space="preserve">7.3. Обработка и защита Администрацией персональных данных Пользователя происходит в соответствии с действующим законодательством РФ и </w:t>
      </w:r>
      <w:r>
        <w:rPr>
          <w:rStyle w:val="a6"/>
          <w:b w:val="0"/>
          <w:bCs w:val="0"/>
          <w:color w:val="000000"/>
        </w:rPr>
        <w:t>Политикой конфиденциальности.</w:t>
      </w:r>
    </w:p>
    <w:p w14:paraId="448FAA27" w14:textId="77777777" w:rsidR="007D0B10" w:rsidRDefault="00B96B3E">
      <w:pPr>
        <w:pStyle w:val="a0"/>
        <w:spacing w:after="0"/>
        <w:contextualSpacing/>
        <w:jc w:val="both"/>
        <w:rPr>
          <w:color w:val="000000"/>
        </w:rPr>
      </w:pPr>
      <w:r>
        <w:rPr>
          <w:color w:val="000000"/>
        </w:rPr>
        <w:t>7.4. Пользователь понимает, принимает все риски и соглашается с тем, что размещая свои персональные данные на Сайте, он делает их общедоступными для всех пользователей Сайта и сети Интернет.</w:t>
      </w:r>
    </w:p>
    <w:p w14:paraId="567F7AD3" w14:textId="77777777" w:rsidR="007D0B10" w:rsidRDefault="00B96B3E">
      <w:pPr>
        <w:pStyle w:val="a0"/>
        <w:spacing w:after="0"/>
        <w:contextualSpacing/>
        <w:jc w:val="both"/>
        <w:rPr>
          <w:color w:val="9900FF"/>
          <w:highlight w:val="yellow"/>
        </w:rPr>
      </w:pPr>
      <w:r>
        <w:rPr>
          <w:rStyle w:val="a6"/>
          <w:b w:val="0"/>
          <w:bCs w:val="0"/>
          <w:color w:val="000000"/>
        </w:rPr>
        <w:t xml:space="preserve">7.5. Пользователь понимает, принимает все риски и соглашается с тем, что его персональные данные </w:t>
      </w:r>
      <w:r>
        <w:rPr>
          <w:rStyle w:val="a6"/>
          <w:b w:val="0"/>
          <w:bCs w:val="0"/>
          <w:color w:val="000000"/>
        </w:rPr>
        <w:lastRenderedPageBreak/>
        <w:t>считаются общедоступными в случаях, когда на них в соответствии с действующим законодательством РФ не распространяется требование соблюдения конфиденциальности.</w:t>
      </w:r>
    </w:p>
    <w:p w14:paraId="7397D6A0" w14:textId="77777777" w:rsidR="007D0B10" w:rsidRDefault="00B96B3E">
      <w:pPr>
        <w:pStyle w:val="a0"/>
        <w:spacing w:after="0"/>
        <w:contextualSpacing/>
        <w:jc w:val="both"/>
        <w:rPr>
          <w:i/>
          <w:iCs/>
          <w:color w:val="000000"/>
        </w:rPr>
      </w:pPr>
      <w:r>
        <w:rPr>
          <w:color w:val="000000"/>
        </w:rPr>
        <w:t>7.6. Пользователь лично, и под свою ответственность, определяет степень доступности своих персональных данных в момент  размещения информации на Сайте и/или в процессе взаимодействия с другими Пользователями (исходя из функциональных возможностей, предоставляемых Сайтом)</w:t>
      </w:r>
      <w:r>
        <w:rPr>
          <w:i/>
          <w:iCs/>
          <w:color w:val="000000"/>
        </w:rPr>
        <w:t>.</w:t>
      </w:r>
    </w:p>
    <w:p w14:paraId="2311C07F" w14:textId="77777777" w:rsidR="007D0B10" w:rsidRDefault="007D0B10">
      <w:pPr>
        <w:pStyle w:val="a0"/>
        <w:spacing w:after="0"/>
        <w:contextualSpacing/>
        <w:jc w:val="both"/>
        <w:rPr>
          <w:rStyle w:val="a6"/>
          <w:i/>
          <w:iCs/>
          <w:color w:val="000000"/>
        </w:rPr>
      </w:pPr>
    </w:p>
    <w:p w14:paraId="7B129216" w14:textId="77777777" w:rsidR="007D0B10" w:rsidRDefault="00B96B3E">
      <w:pPr>
        <w:pStyle w:val="a0"/>
        <w:spacing w:after="0"/>
        <w:contextualSpacing/>
        <w:jc w:val="center"/>
        <w:rPr>
          <w:highlight w:val="yellow"/>
        </w:rPr>
      </w:pPr>
      <w:r>
        <w:rPr>
          <w:rStyle w:val="a6"/>
          <w:color w:val="000000"/>
        </w:rPr>
        <w:t>8. Информационные сообщения</w:t>
      </w:r>
    </w:p>
    <w:p w14:paraId="127B60EA" w14:textId="77777777" w:rsidR="007D0B10" w:rsidRDefault="00B96B3E">
      <w:pPr>
        <w:pStyle w:val="a0"/>
        <w:spacing w:after="0"/>
        <w:contextualSpacing/>
        <w:jc w:val="both"/>
        <w:rPr>
          <w:color w:val="000000"/>
        </w:rPr>
      </w:pPr>
      <w:r>
        <w:rPr>
          <w:color w:val="000000"/>
        </w:rPr>
        <w:t xml:space="preserve">8.1. Пользователь согласен получать информационные сообщения, направленные Администрацией на указанный в его профиле электронный адрес. </w:t>
      </w:r>
    </w:p>
    <w:p w14:paraId="22419B7F" w14:textId="77777777" w:rsidR="007D0B10" w:rsidRDefault="00B96B3E">
      <w:pPr>
        <w:pStyle w:val="a0"/>
        <w:spacing w:after="0"/>
        <w:contextualSpacing/>
        <w:jc w:val="both"/>
        <w:rPr>
          <w:color w:val="000000"/>
        </w:rPr>
      </w:pPr>
      <w:r>
        <w:rPr>
          <w:color w:val="000000"/>
        </w:rPr>
        <w:t>8.2. Администрация может использовать указанные информационные сообщения для уведомления Пользователя об изменениях на Сайте, носящих технический, правовой, информационный характер.</w:t>
      </w:r>
    </w:p>
    <w:p w14:paraId="49F70A3D" w14:textId="77777777" w:rsidR="007D0B10" w:rsidRDefault="00B96B3E">
      <w:pPr>
        <w:pStyle w:val="a0"/>
        <w:spacing w:after="0"/>
        <w:contextualSpacing/>
        <w:jc w:val="both"/>
        <w:rPr>
          <w:b/>
          <w:bCs/>
          <w:color w:val="FF3333"/>
          <w:highlight w:val="yellow"/>
        </w:rPr>
      </w:pPr>
      <w:r>
        <w:rPr>
          <w:rStyle w:val="a6"/>
          <w:b w:val="0"/>
          <w:bCs w:val="0"/>
          <w:color w:val="000000"/>
        </w:rPr>
        <w:t>8.3. Администрация вправе сопровождать информационные сообщения, указанные в п. 8.1. рекламной информацией от партнеров и/или третьих лиц.</w:t>
      </w:r>
    </w:p>
    <w:p w14:paraId="25509B5B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8.4. Пользователь согласен, что Администрация не несет никакой ответственности за содержание указанной рекламной информации и не проверяет ее.</w:t>
      </w:r>
    </w:p>
    <w:p w14:paraId="2064B9B1" w14:textId="77777777" w:rsidR="007D0B10" w:rsidRDefault="007D0B10">
      <w:pPr>
        <w:pStyle w:val="a0"/>
        <w:spacing w:after="0"/>
        <w:contextualSpacing/>
        <w:jc w:val="both"/>
        <w:rPr>
          <w:rStyle w:val="a6"/>
          <w:b w:val="0"/>
          <w:bCs w:val="0"/>
          <w:color w:val="9900FF"/>
        </w:rPr>
      </w:pPr>
    </w:p>
    <w:p w14:paraId="533487A7" w14:textId="77777777" w:rsidR="007D0B10" w:rsidRDefault="00B96B3E">
      <w:pPr>
        <w:pStyle w:val="a0"/>
        <w:spacing w:after="0"/>
        <w:contextualSpacing/>
        <w:jc w:val="center"/>
      </w:pPr>
      <w:r>
        <w:rPr>
          <w:rStyle w:val="a6"/>
          <w:color w:val="000000"/>
        </w:rPr>
        <w:t>9. Прочие условия</w:t>
      </w:r>
    </w:p>
    <w:p w14:paraId="2144EF08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9.1. Администрация в процессе формирования и развития Сайта руководствуется действующим законодательством РФ, настоящим Соглашением, дополнениями, приложениями к нему, а также иными положениями.</w:t>
      </w:r>
    </w:p>
    <w:p w14:paraId="6C92C5D1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9.2. В случае возникновения разногласий между Администрацией и Пользователем, они обязуются разрешать все возникающие разногласия путем переговоров. В случае недостижении консенсуса, споры будут решаться в порядке, установленным действующим законодательством РФ в суде по месту нахождения Администрации.</w:t>
      </w:r>
    </w:p>
    <w:p w14:paraId="55BBE0CE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9.3. В случае, если какие-либо части настоящего Соглашения будут признаны недействительными и/или не имеющими юридической силы, то это никак не повлияет на действительность остальных положений настоящего Пользовательского Соглашения  и/или его дополнений.</w:t>
      </w:r>
    </w:p>
    <w:p w14:paraId="23AC1EAC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9.4. Данное Соглашение вступает в силу в момент присоединения Пользователя к нему (а именно – в момент начала использования Сервисов Сайта), вне зависимости от факта регистрации Пользователя на Сайте, и действует бессрочно.</w:t>
      </w:r>
    </w:p>
    <w:p w14:paraId="1D216C2D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  <w:color w:val="000000"/>
        </w:rPr>
        <w:t>9.5. Пользователь имеет право отказаться от использования Сайта, направив соответствующее у</w:t>
      </w:r>
      <w:r>
        <w:rPr>
          <w:rStyle w:val="a6"/>
          <w:b w:val="0"/>
          <w:bCs w:val="0"/>
        </w:rPr>
        <w:t>ведомление Администрации в письменном виде.</w:t>
      </w:r>
    </w:p>
    <w:p w14:paraId="263FBCF6" w14:textId="77777777" w:rsidR="007D0B10" w:rsidRDefault="00B96B3E">
      <w:pPr>
        <w:pStyle w:val="a0"/>
        <w:spacing w:after="0"/>
        <w:contextualSpacing/>
        <w:jc w:val="both"/>
        <w:rPr>
          <w:highlight w:val="yellow"/>
        </w:rPr>
      </w:pPr>
      <w:r>
        <w:rPr>
          <w:rStyle w:val="a6"/>
          <w:b w:val="0"/>
          <w:bCs w:val="0"/>
        </w:rPr>
        <w:t>9.6. Администрация оставляет за собой право в одностороннем порядке  без предварительного уведомления Пользователя изменить и/или прекратить настоящее Соглашение.</w:t>
      </w:r>
    </w:p>
    <w:p w14:paraId="7640EF33" w14:textId="100740AD" w:rsidR="007D0B10" w:rsidRPr="0027577C" w:rsidRDefault="00B96B3E">
      <w:pPr>
        <w:pStyle w:val="a0"/>
        <w:spacing w:after="0"/>
        <w:contextualSpacing/>
        <w:jc w:val="both"/>
        <w:rPr>
          <w:highlight w:val="yellow"/>
          <w:lang w:val="ru-RU"/>
        </w:rPr>
      </w:pPr>
      <w:r>
        <w:rPr>
          <w:rStyle w:val="a6"/>
          <w:b w:val="0"/>
          <w:bCs w:val="0"/>
        </w:rPr>
        <w:t>9.7. Действующая редакция настоящего Пользовательского соглашения р</w:t>
      </w:r>
      <w:r>
        <w:rPr>
          <w:rStyle w:val="a6"/>
          <w:b w:val="0"/>
          <w:bCs w:val="0"/>
          <w:color w:val="000000"/>
        </w:rPr>
        <w:t xml:space="preserve">азмещена на Сайте Администрации по адресу: </w:t>
      </w:r>
      <w:hyperlink r:id="rId5" w:history="1">
        <w:r w:rsidR="0027577C" w:rsidRPr="00851C9F">
          <w:rPr>
            <w:rStyle w:val="a8"/>
            <w:i/>
            <w:iCs/>
          </w:rPr>
          <w:t>www</w:t>
        </w:r>
        <w:r w:rsidR="0027577C" w:rsidRPr="00851C9F">
          <w:rPr>
            <w:rStyle w:val="a8"/>
            <w:i/>
            <w:iCs/>
            <w:lang w:val="ru-RU"/>
          </w:rPr>
          <w:t>.</w:t>
        </w:r>
        <w:r w:rsidR="0027577C" w:rsidRPr="00851C9F">
          <w:rPr>
            <w:rStyle w:val="a8"/>
            <w:i/>
            <w:iCs/>
            <w:lang w:val="en-US"/>
          </w:rPr>
          <w:t>rieltorchat</w:t>
        </w:r>
        <w:r w:rsidR="0027577C" w:rsidRPr="00851C9F">
          <w:rPr>
            <w:rStyle w:val="a8"/>
            <w:i/>
            <w:iCs/>
            <w:lang w:val="ru-RU"/>
          </w:rPr>
          <w:t>.</w:t>
        </w:r>
        <w:r w:rsidR="0027577C" w:rsidRPr="00851C9F">
          <w:rPr>
            <w:rStyle w:val="a8"/>
            <w:i/>
            <w:iCs/>
            <w:lang w:val="en-US"/>
          </w:rPr>
          <w:t>ru</w:t>
        </w:r>
      </w:hyperlink>
      <w:r w:rsidR="0027577C" w:rsidRPr="0027577C">
        <w:rPr>
          <w:rStyle w:val="a6"/>
          <w:b w:val="0"/>
          <w:bCs w:val="0"/>
          <w:i/>
          <w:iCs/>
          <w:color w:val="000000"/>
          <w:lang w:val="ru-RU"/>
        </w:rPr>
        <w:t xml:space="preserve"> (</w:t>
      </w:r>
      <w:r w:rsidR="0027577C">
        <w:rPr>
          <w:rStyle w:val="a6"/>
          <w:b w:val="0"/>
          <w:bCs w:val="0"/>
          <w:i/>
          <w:iCs/>
          <w:color w:val="000000"/>
          <w:lang w:val="ru-RU"/>
        </w:rPr>
        <w:t>раздел правовая информация</w:t>
      </w:r>
      <w:r w:rsidR="0027577C" w:rsidRPr="0027577C">
        <w:rPr>
          <w:rStyle w:val="a6"/>
          <w:b w:val="0"/>
          <w:bCs w:val="0"/>
          <w:i/>
          <w:iCs/>
          <w:color w:val="000000"/>
          <w:lang w:val="ru-RU"/>
        </w:rPr>
        <w:t>)</w:t>
      </w:r>
    </w:p>
    <w:p w14:paraId="34255C75" w14:textId="77777777" w:rsidR="007D0B10" w:rsidRDefault="007D0B10">
      <w:pPr>
        <w:pStyle w:val="a0"/>
        <w:spacing w:after="0"/>
        <w:contextualSpacing/>
        <w:jc w:val="both"/>
        <w:rPr>
          <w:rStyle w:val="a6"/>
          <w:b w:val="0"/>
          <w:bCs w:val="0"/>
          <w:color w:val="000000"/>
        </w:rPr>
      </w:pPr>
    </w:p>
    <w:p w14:paraId="1858C1C2" w14:textId="15D0994A" w:rsidR="007D0B10" w:rsidRDefault="00B96B3E">
      <w:pPr>
        <w:pStyle w:val="a0"/>
        <w:spacing w:after="0"/>
        <w:contextualSpacing/>
        <w:jc w:val="both"/>
        <w:rPr>
          <w:rStyle w:val="a6"/>
          <w:b w:val="0"/>
          <w:bCs w:val="0"/>
          <w:color w:val="000000"/>
        </w:rPr>
      </w:pPr>
      <w:r>
        <w:rPr>
          <w:rStyle w:val="a6"/>
          <w:b w:val="0"/>
          <w:bCs w:val="0"/>
          <w:color w:val="000000"/>
        </w:rPr>
        <w:t>Редакция от 01.0</w:t>
      </w:r>
      <w:r w:rsidRPr="0084590D">
        <w:rPr>
          <w:rStyle w:val="a6"/>
          <w:b w:val="0"/>
          <w:bCs w:val="0"/>
          <w:color w:val="000000"/>
          <w:lang w:val="ru-RU"/>
        </w:rPr>
        <w:t>1</w:t>
      </w:r>
      <w:r>
        <w:rPr>
          <w:rStyle w:val="a6"/>
          <w:b w:val="0"/>
          <w:bCs w:val="0"/>
          <w:color w:val="000000"/>
        </w:rPr>
        <w:t>.20</w:t>
      </w:r>
      <w:r w:rsidRPr="0084590D">
        <w:rPr>
          <w:rStyle w:val="a6"/>
          <w:b w:val="0"/>
          <w:bCs w:val="0"/>
          <w:color w:val="000000"/>
          <w:lang w:val="ru-RU"/>
        </w:rPr>
        <w:t>22</w:t>
      </w:r>
      <w:r>
        <w:rPr>
          <w:rStyle w:val="a6"/>
          <w:b w:val="0"/>
          <w:bCs w:val="0"/>
          <w:color w:val="000000"/>
        </w:rPr>
        <w:t>г.</w:t>
      </w:r>
    </w:p>
    <w:p w14:paraId="200DED5F" w14:textId="4E6DE4B6" w:rsidR="007D0B10" w:rsidRDefault="0084590D">
      <w:pPr>
        <w:pStyle w:val="a0"/>
        <w:spacing w:after="0"/>
        <w:contextualSpacing/>
        <w:jc w:val="both"/>
        <w:rPr>
          <w:rStyle w:val="a6"/>
          <w:b w:val="0"/>
          <w:bCs w:val="0"/>
          <w:color w:val="00000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BFBFB"/>
        </w:rPr>
        <w:t>©</w:t>
      </w:r>
      <w:r w:rsidR="00B96B3E">
        <w:rPr>
          <w:rStyle w:val="a6"/>
          <w:b w:val="0"/>
          <w:bCs w:val="0"/>
          <w:color w:val="000000"/>
        </w:rPr>
        <w:t xml:space="preserve"> ИП Кузнецов В.В., 2012г.</w:t>
      </w:r>
    </w:p>
    <w:sectPr w:rsidR="007D0B10">
      <w:pgSz w:w="11906" w:h="16838"/>
      <w:pgMar w:top="586" w:right="276" w:bottom="335" w:left="85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Droid Sans Fallback"/>
    <w:charset w:val="86"/>
    <w:family w:val="auto"/>
    <w:pitch w:val="default"/>
  </w:font>
  <w:font w:name="Tahoma">
    <w:altName w:val="Kedage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modern"/>
    <w:pitch w:val="default"/>
    <w:sig w:usb0="A00002AF" w:usb1="500078FB" w:usb2="00000000" w:usb3="00000000" w:csb0="6000009F" w:csb1="DFD70000"/>
  </w:font>
  <w:font w:name="DejaVu Sans">
    <w:altName w:val="Sylfaen"/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Noto Sans Syriac Easter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B10"/>
    <w:rsid w:val="DF7F712D"/>
    <w:rsid w:val="DFFF5CCD"/>
    <w:rsid w:val="F37D0103"/>
    <w:rsid w:val="F8EEDDC5"/>
    <w:rsid w:val="FEF7425D"/>
    <w:rsid w:val="0027577C"/>
    <w:rsid w:val="00297D1E"/>
    <w:rsid w:val="00566E93"/>
    <w:rsid w:val="007D0B10"/>
    <w:rsid w:val="0084590D"/>
    <w:rsid w:val="00B96B3E"/>
    <w:rsid w:val="00C92AB9"/>
    <w:rsid w:val="37BA18FF"/>
    <w:rsid w:val="3DEB5DAB"/>
    <w:rsid w:val="5727AF75"/>
    <w:rsid w:val="6BFF5D48"/>
    <w:rsid w:val="76FF8048"/>
    <w:rsid w:val="777F5990"/>
    <w:rsid w:val="7EF7D6EB"/>
    <w:rsid w:val="7F7B5768"/>
    <w:rsid w:val="B7BCE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6141"/>
  <w15:docId w15:val="{5C156ED5-1946-40C4-A00B-1CB40EEC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szCs w:val="24"/>
      <w:lang w:val="zh-CN" w:eastAsia="zh-CN" w:bidi="zh-CN"/>
    </w:r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qFormat/>
    <w:pPr>
      <w:spacing w:after="12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5">
    <w:name w:val="List"/>
    <w:basedOn w:val="a0"/>
    <w:qFormat/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1">
    <w:name w:val="Указатель1"/>
    <w:basedOn w:val="a"/>
    <w:qFormat/>
    <w:pPr>
      <w:suppressLineNumbers/>
    </w:pPr>
  </w:style>
  <w:style w:type="character" w:styleId="a8">
    <w:name w:val="Hyperlink"/>
    <w:basedOn w:val="a1"/>
    <w:rsid w:val="0027577C"/>
    <w:rPr>
      <w:color w:val="0000FF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275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ieltorch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mirabase-krd-prg</cp:lastModifiedBy>
  <cp:revision>121</cp:revision>
  <dcterms:created xsi:type="dcterms:W3CDTF">2009-04-17T22:32:00Z</dcterms:created>
  <dcterms:modified xsi:type="dcterms:W3CDTF">2022-02-15T11:43:00Z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1049-10.1.0.5672</vt:lpwstr>
  </property>
</Properties>
</file>